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76"/>
        <w:jc w:val="center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[SİTE / APARTMAN ADI]</w:t>
      </w:r>
    </w:p>
    <w:p>
      <w:pPr>
        <w:pStyle w:val="Heading1"/>
        <w:spacing w:after="240" w:before="120"/>
        <w:jc w:val="center"/>
      </w:pPr>
      <w:r>
        <w:rPr>
          <w:rFonts w:ascii="Arial" w:cs="Arial" w:eastAsia="Arial" w:hAnsi="Arial"/>
          <w:b/>
          <w:bCs/>
          <w:color w:val="344976"/>
          <w:sz w:val="28"/>
          <w:szCs w:val="28"/>
        </w:rPr>
        <w:t xml:space="preserve">KAT MALİKLERİ KURULU TOPLANTI TUTANAĞI</w:t>
      </w:r>
    </w:p>
    <w:tbl>
      <w:tblPr>
        <w:tblW w:type="dxa" w:w="9070"/>
        <w:tblBorders>
          <w:top w:val="single" w:color="D9DEE8" w:sz="2"/>
          <w:left w:val="single" w:color="D9DEE8" w:sz="2"/>
          <w:bottom w:val="single" w:color="D9DEE8" w:sz="2"/>
          <w:right w:val="single" w:color="D9DEE8" w:sz="2"/>
          <w:insideH w:val="single" w:color="D9DEE8" w:sz="2"/>
          <w:insideV w:val="single" w:color="D9DEE8" w:sz="2"/>
        </w:tblBorders>
      </w:tblPr>
      <w:tblGrid>
        <w:gridCol w:w="2600"/>
        <w:gridCol w:w="6470"/>
      </w:tblGrid>
      <w:tr>
        <w:trPr>
          <w:tblHeader/>
        </w:trPr>
        <w:tc>
          <w:tcPr>
            <w:tcW w:type="dxa" w:w="2600"/>
            <w:shd w:fill="F5F8FF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Bilgi</w:t>
            </w:r>
          </w:p>
        </w:tc>
        <w:tc>
          <w:tcPr>
            <w:tcW w:type="dxa" w:w="6470"/>
            <w:shd w:fill="F5F8FF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Değer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Toplantı tarihi ve saati</w:t>
            </w:r>
          </w:p>
        </w:tc>
        <w:tc>
          <w:tcPr>
            <w:tcW w:type="dxa" w:w="64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[GG.AA.YYYY] – [SS:DD]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Toplantı yeri</w:t>
            </w:r>
          </w:p>
        </w:tc>
        <w:tc>
          <w:tcPr>
            <w:tcW w:type="dxa" w:w="64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[TOPLANTI YERİ]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Toplantı türü</w:t>
            </w:r>
          </w:p>
        </w:tc>
        <w:tc>
          <w:tcPr>
            <w:tcW w:type="dxa" w:w="64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[OLAĞAN / OLAĞANÜSTÜ] – [BİRİNCİ / İKİNCİ] toplantı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Toplam bağımsız bölüm sayısı</w:t>
            </w:r>
          </w:p>
        </w:tc>
        <w:tc>
          <w:tcPr>
            <w:tcW w:type="dxa" w:w="64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[___]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Toplam arsa payı</w:t>
            </w:r>
          </w:p>
        </w:tc>
        <w:tc>
          <w:tcPr>
            <w:tcW w:type="dxa" w:w="64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[___]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Katılan bağımsız bölüm (asaleten)</w:t>
            </w:r>
          </w:p>
        </w:tc>
        <w:tc>
          <w:tcPr>
            <w:tcW w:type="dxa" w:w="64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[___]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Katılan bağımsız bölüm (vekaleten)</w:t>
            </w:r>
          </w:p>
        </w:tc>
        <w:tc>
          <w:tcPr>
            <w:tcW w:type="dxa" w:w="64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[___]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Katılanların toplam arsa payı</w:t>
            </w:r>
          </w:p>
        </w:tc>
        <w:tc>
          <w:tcPr>
            <w:tcW w:type="dxa" w:w="64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[___]</w:t>
            </w:r>
          </w:p>
        </w:tc>
      </w:tr>
    </w:tbl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Yukarıda belirtilen gün, saat ve yerde toplanan kat malikleri kurulunda, toplantı ve karar yeter sayısının sağlandığı tespit edilerek gündem maddelerinin görüşülmesine geçilmiştir. Divan başkanlığına [AD SOYAD], kâtipliğe [AD SOYAD] oybirliğiyle seçilmiştir.</w:t>
      </w:r>
    </w:p>
    <w:p>
      <w:pPr>
        <w:pStyle w:val="Heading2"/>
        <w:spacing w:after="140" w:before="280"/>
      </w:pPr>
      <w:r>
        <w:rPr>
          <w:rFonts w:ascii="Arial" w:cs="Arial" w:eastAsia="Arial" w:hAnsi="Arial"/>
          <w:b/>
          <w:bCs/>
          <w:color w:val="344976"/>
          <w:sz w:val="24"/>
          <w:szCs w:val="24"/>
        </w:rPr>
        <w:t xml:space="preserve">Gündem Maddeleri ve Alınan Kararlar</w:t>
      </w:r>
    </w:p>
    <w:p>
      <w:pPr>
        <w:spacing w:after="120" w:line="276"/>
      </w:pPr>
      <w:r>
        <w:rPr>
          <w:rFonts w:ascii="Arial" w:cs="Arial" w:eastAsia="Arial" w:hAnsi="Arial"/>
          <w:i/>
          <w:iCs/>
          <w:color w:val="7A8296"/>
          <w:sz w:val="18"/>
          <w:szCs w:val="18"/>
        </w:rPr>
        <w:t xml:space="preserve">Aşağıdaki karar metinleri örnektir; kendi toplantınızda alınan kararlara göre değiştirin. Her kararın oy sonucunu yazmayı unutmayın.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KARAR 1 – Faaliyet ve denetim raporları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Geçen döneme ait yönetim faaliyet raporu ve denetçi raporu okundu. Yapılan oylama sonucunda raporların kabulüne ve yönetimin ibrasına [OY BİRLİĞİ / OY ÇOKLUĞU] ile karar verildi. (Kabul: [__] · Ret: [__] · Çekimser: [__])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KARAR 2 – İşletme projesi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[DÖNEM] dönemine ait, yıllık tahmini gideri [___] TL olarak hesaplanan işletme projesi okundu ve görüşüldü. Projenin kabulüne [OY BİRLİĞİ / OY ÇOKLUĞU] ile karar verildi. Kabul edilen işletme projesinin, kat maliklerine imza karşılığında veya taahhütlü mektupla bildirilmesine karar verildi. (Kabul: [__] · Ret: [__] · Çekimser: [__])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KARAR 3 – Aidat ve avans tutarı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İşletme projesine göre her bağımsız bölümün aylık aidat tutarının [___] TL olarak belirlenmesine, aidatların her ayın [__] günü akşamına kadar yönetimin [BANKA ADI] nezdindeki [IBAN] numaralı hesabına yatırılmasına [OY BİRLİĞİ / OY ÇOKLUĞU] ile karar verildi.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KARAR 4 – Gecikmede uygulanacak esaslar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Ortak gider ve avans payını zamanında ödemeyen kat malikinden, Kat Mülkiyeti Kanunu'nun 20. maddesi uyarınca gecikilen günler için aylık yüzde beş hesabıyla gecikme tazminatı alınmasına; ödeme yapılmaması halinde yönetici tarafından icra takibi başlatılmasına yetki verilmesine [OY BİRLİĞİ / OY ÇOKLUĞU] ile karar verildi.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KARAR 5 – Yönetici ve denetçi seçimi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Yapılan seçim sonucunda yöneticiliğe [AD SOYAD], denetçiliğe [AD SOYAD] [OY BİRLİĞİ / OY ÇOKLUĞU] ile seçilmiştir. Görev süresi [___] olarak belirlenmiştir.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KARAR 6 – [DİĞER KARAR BAŞLIĞI]</w:t>
      </w:r>
    </w:p>
    <w:p>
      <w:pPr>
        <w:spacing w:after="200" w:line="276"/>
      </w:pPr>
      <w:r>
        <w:rPr>
          <w:rFonts w:ascii="Arial" w:cs="Arial" w:eastAsia="Arial" w:hAnsi="Arial"/>
          <w:sz w:val="22"/>
          <w:szCs w:val="22"/>
        </w:rPr>
        <w:t xml:space="preserve">[KARAR METNİ] (Kabul: [__] · Ret: [__] · Çekimser: [__])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Gündemde görüşülecek başka madde kalmadığından toplantı [SS:DD] itibarıyla kapatılmıştır.</w:t>
      </w:r>
    </w:p>
    <w:p>
      <w:pPr>
        <w:pStyle w:val="Heading2"/>
        <w:spacing w:after="140" w:before="280"/>
      </w:pPr>
      <w:r>
        <w:rPr>
          <w:rFonts w:ascii="Arial" w:cs="Arial" w:eastAsia="Arial" w:hAnsi="Arial"/>
          <w:b/>
          <w:bCs/>
          <w:color w:val="344976"/>
          <w:sz w:val="24"/>
          <w:szCs w:val="24"/>
        </w:rPr>
        <w:t xml:space="preserve">Katılımcılar ve İmzalar</w:t>
      </w:r>
    </w:p>
    <w:tbl>
      <w:tblPr>
        <w:tblW w:type="dxa" w:w="9070"/>
        <w:tblBorders>
          <w:top w:val="single" w:color="D9DEE8" w:sz="2"/>
          <w:left w:val="single" w:color="D9DEE8" w:sz="2"/>
          <w:bottom w:val="single" w:color="D9DEE8" w:sz="2"/>
          <w:right w:val="single" w:color="D9DEE8" w:sz="2"/>
          <w:insideH w:val="single" w:color="D9DEE8" w:sz="2"/>
          <w:insideV w:val="single" w:color="D9DEE8" w:sz="2"/>
        </w:tblBorders>
      </w:tblPr>
      <w:tblGrid>
        <w:gridCol w:w="800"/>
        <w:gridCol w:w="1800"/>
        <w:gridCol w:w="3000"/>
        <w:gridCol w:w="1600"/>
        <w:gridCol w:w="1870"/>
      </w:tblGrid>
      <w:tr>
        <w:trPr>
          <w:tblHeader/>
        </w:trPr>
        <w:tc>
          <w:tcPr>
            <w:tcW w:type="dxa" w:w="800"/>
            <w:shd w:fill="F5F8FF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Sıra</w:t>
            </w:r>
          </w:p>
        </w:tc>
        <w:tc>
          <w:tcPr>
            <w:tcW w:type="dxa" w:w="1800"/>
            <w:shd w:fill="F5F8FF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Bağımsız Bölüm</w:t>
            </w:r>
          </w:p>
        </w:tc>
        <w:tc>
          <w:tcPr>
            <w:tcW w:type="dxa" w:w="3000"/>
            <w:shd w:fill="F5F8FF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Kat Maliki / Vekil</w:t>
            </w:r>
          </w:p>
        </w:tc>
        <w:tc>
          <w:tcPr>
            <w:tcW w:type="dxa" w:w="1600"/>
            <w:shd w:fill="F5F8FF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Katılım</w:t>
            </w:r>
          </w:p>
        </w:tc>
        <w:tc>
          <w:tcPr>
            <w:tcW w:type="dxa" w:w="1870"/>
            <w:shd w:fill="F5F8FF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İmza</w:t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7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Arial" w:cs="Arial" w:eastAsia="Arial" w:hAnsi="Arial"/>
          <w:i/>
          <w:iCs/>
          <w:color w:val="7A8296"/>
          <w:sz w:val="18"/>
          <w:szCs w:val="18"/>
        </w:rPr>
        <w:t xml:space="preserve">Karara katılmayan kat maliki, katılmama sebebini tutanağa yazarak imzalar. Bu tutanak, sayfaları sırayla numaralanmış ve her sayfası noter mührüyle onaylanmış karar defterine yazılır ve toplantıda bulunan kat maliklerince imzalanır.</w:t>
      </w:r>
    </w:p>
    <w:p>
      <w:pPr>
        <w:spacing w:after="24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top w:val="single" w:color="D9DEE8" w:sz="4" w:space="8"/>
        </w:pBdr>
        <w:spacing w:after="60" w:before="240"/>
      </w:pPr>
      <w:r>
        <w:rPr>
          <w:rFonts w:ascii="Arial" w:cs="Arial" w:eastAsia="Arial" w:hAnsi="Arial"/>
          <w:b/>
          <w:bCs/>
          <w:color w:val="344976"/>
          <w:sz w:val="18"/>
          <w:szCs w:val="18"/>
        </w:rPr>
        <w:t xml:space="preserve">Bu şablon SiteLifes Akademi tarafından hazırlanmıştır. sitelifes.com</w:t>
      </w:r>
    </w:p>
    <w:p>
      <w:pPr>
        <w:spacing w:after="120" w:line="276"/>
      </w:pPr>
      <w:r>
        <w:rPr>
          <w:rFonts w:ascii="Arial" w:cs="Arial" w:eastAsia="Arial" w:hAnsi="Arial"/>
          <w:i/>
          <w:iCs/>
          <w:color w:val="7A8296"/>
          <w:sz w:val="18"/>
          <w:szCs w:val="18"/>
        </w:rPr>
        <w:t xml:space="preserve">Genel bilgilendirme amaçlıdır, hukuki görüş yerine geçmez. Kendi yönetim planınızı esas alın ve tereddüt halinde bir avukata danışın.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2026-09-12T20:46:01.527Z</dcterms:created>
  <dcterms:modified xsi:type="dcterms:W3CDTF">2026-09-12T20:46:01.527Z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